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A9" w:rsidRDefault="00944CA9" w:rsidP="00944CA9">
      <w:pPr>
        <w:jc w:val="center"/>
        <w:rPr>
          <w:b/>
        </w:rPr>
      </w:pPr>
      <w:bookmarkStart w:id="0" w:name="_GoBack"/>
      <w:bookmarkEnd w:id="0"/>
      <w:r>
        <w:rPr>
          <w:b/>
        </w:rPr>
        <w:t>FEDERATION COUNCILLOR REPORT.</w:t>
      </w:r>
    </w:p>
    <w:p w:rsidR="00AB4716" w:rsidRPr="00B22B5F" w:rsidRDefault="00B22B5F" w:rsidP="00944CA9">
      <w:pPr>
        <w:jc w:val="center"/>
        <w:rPr>
          <w:b/>
        </w:rPr>
      </w:pPr>
      <w:r w:rsidRPr="00B22B5F">
        <w:rPr>
          <w:b/>
        </w:rPr>
        <w:t xml:space="preserve">FEDERATION MANAGEMENT BOARD MEETING </w:t>
      </w:r>
      <w:r w:rsidR="00507D45">
        <w:rPr>
          <w:b/>
        </w:rPr>
        <w:t>10-12</w:t>
      </w:r>
      <w:r w:rsidR="00507D45" w:rsidRPr="00507D45">
        <w:rPr>
          <w:b/>
          <w:vertAlign w:val="superscript"/>
        </w:rPr>
        <w:t>th</w:t>
      </w:r>
      <w:r w:rsidR="00507D45">
        <w:rPr>
          <w:b/>
        </w:rPr>
        <w:t xml:space="preserve"> </w:t>
      </w:r>
      <w:r w:rsidR="00944CA9">
        <w:rPr>
          <w:b/>
        </w:rPr>
        <w:t>FEBRUARY 2017.</w:t>
      </w:r>
    </w:p>
    <w:p w:rsidR="00B22B5F" w:rsidRDefault="00B22B5F">
      <w:r>
        <w:rPr>
          <w:b/>
          <w:u w:val="single"/>
        </w:rPr>
        <w:t xml:space="preserve">Charitable Status: </w:t>
      </w:r>
      <w:r w:rsidR="00FC7297">
        <w:t xml:space="preserve"> T</w:t>
      </w:r>
      <w:r>
        <w:t xml:space="preserve">he process to apply to the Charities Commission for registration as a charity has begun. Initial steps include development of a project plan, setting up SIGBI Trading Ltd., reviewing the </w:t>
      </w:r>
      <w:r w:rsidR="005D77B6">
        <w:t xml:space="preserve">composition </w:t>
      </w:r>
      <w:r>
        <w:t>of the Federation Management Board and ensuring the requirements of the Charities Commission for g</w:t>
      </w:r>
      <w:r w:rsidR="005D77B6">
        <w:t>o</w:t>
      </w:r>
      <w:r>
        <w:t>od governance are met.</w:t>
      </w:r>
    </w:p>
    <w:p w:rsidR="00B22B5F" w:rsidRDefault="00B22B5F">
      <w:pPr>
        <w:rPr>
          <w:b/>
          <w:u w:val="single"/>
        </w:rPr>
      </w:pPr>
      <w:r>
        <w:rPr>
          <w:b/>
          <w:u w:val="single"/>
        </w:rPr>
        <w:t>Growth Plan:</w:t>
      </w:r>
    </w:p>
    <w:p w:rsidR="00B22B5F" w:rsidRDefault="00B22B5F">
      <w:r>
        <w:rPr>
          <w:b/>
          <w:i/>
        </w:rPr>
        <w:t xml:space="preserve">Roll-out – </w:t>
      </w:r>
      <w:r w:rsidRPr="00B22B5F">
        <w:t>dates for the roll-out of the plan</w:t>
      </w:r>
      <w:r>
        <w:t xml:space="preserve"> across the </w:t>
      </w:r>
      <w:r w:rsidR="005D77B6">
        <w:t xml:space="preserve">UK </w:t>
      </w:r>
      <w:r>
        <w:t>Regions</w:t>
      </w:r>
      <w:r w:rsidR="005D77B6">
        <w:t xml:space="preserve"> and the Republic of Ireland </w:t>
      </w:r>
      <w:r>
        <w:t xml:space="preserve">will be sent in a letter to each </w:t>
      </w:r>
      <w:r w:rsidR="005D77B6">
        <w:t>C</w:t>
      </w:r>
      <w:r>
        <w:t>lub shortly. Three</w:t>
      </w:r>
      <w:r w:rsidR="005D77B6">
        <w:t xml:space="preserve"> to four</w:t>
      </w:r>
      <w:r>
        <w:t xml:space="preserve"> members from each club will </w:t>
      </w:r>
      <w:r w:rsidR="005D77B6">
        <w:t>be invited to attend</w:t>
      </w:r>
      <w:r>
        <w:t xml:space="preserve"> two separate days training with an 8 week break between the days.  During this </w:t>
      </w:r>
      <w:r w:rsidR="005D77B6">
        <w:t xml:space="preserve">period </w:t>
      </w:r>
      <w:r>
        <w:t>there will be homework to be completed</w:t>
      </w:r>
      <w:r w:rsidR="00DF37E4">
        <w:t xml:space="preserve"> </w:t>
      </w:r>
      <w:r w:rsidR="005D77B6">
        <w:t xml:space="preserve">by the Club </w:t>
      </w:r>
      <w:r w:rsidR="008704A5">
        <w:t xml:space="preserve">including draft </w:t>
      </w:r>
      <w:r w:rsidR="005D77B6">
        <w:t>C</w:t>
      </w:r>
      <w:r w:rsidR="008704A5">
        <w:t>lub development plans. These</w:t>
      </w:r>
      <w:r>
        <w:t xml:space="preserve"> development plans will be shared</w:t>
      </w:r>
      <w:r w:rsidR="005D77B6">
        <w:t>.</w:t>
      </w:r>
      <w:r w:rsidR="00944CA9">
        <w:t xml:space="preserve"> All London Chilterns Regional clubs will attend Lancaster Hall Hotel for this training.</w:t>
      </w:r>
    </w:p>
    <w:p w:rsidR="00B22B5F" w:rsidRDefault="00B22B5F">
      <w:r>
        <w:rPr>
          <w:b/>
          <w:i/>
        </w:rPr>
        <w:t xml:space="preserve">Growing our brand </w:t>
      </w:r>
      <w:r w:rsidR="008704A5">
        <w:rPr>
          <w:b/>
          <w:i/>
        </w:rPr>
        <w:t>–</w:t>
      </w:r>
      <w:r>
        <w:rPr>
          <w:b/>
          <w:i/>
        </w:rPr>
        <w:t xml:space="preserve"> </w:t>
      </w:r>
      <w:r w:rsidR="008704A5">
        <w:t xml:space="preserve">SIGBI, Regions and </w:t>
      </w:r>
      <w:r w:rsidR="00D27E53">
        <w:t>C</w:t>
      </w:r>
      <w:r w:rsidR="008704A5">
        <w:t>lubs are encouraged to apply for awards for 3</w:t>
      </w:r>
      <w:r w:rsidR="008704A5" w:rsidRPr="008704A5">
        <w:rPr>
          <w:vertAlign w:val="superscript"/>
        </w:rPr>
        <w:t>rd</w:t>
      </w:r>
      <w:r w:rsidR="008704A5">
        <w:t xml:space="preserve"> sector organisations. Lisa Roscoe, Communications Manager at HQ is researching local awards for us.  SIGBI and </w:t>
      </w:r>
      <w:r w:rsidR="005D77B6">
        <w:t>C</w:t>
      </w:r>
      <w:r w:rsidR="008704A5">
        <w:t xml:space="preserve">lubs are also encouraged to form partnerships that enable working together and mutual recognition. </w:t>
      </w:r>
    </w:p>
    <w:p w:rsidR="005D77B6" w:rsidRDefault="008704A5" w:rsidP="008704A5">
      <w:r>
        <w:rPr>
          <w:b/>
          <w:i/>
        </w:rPr>
        <w:t xml:space="preserve">SIGBI website – </w:t>
      </w:r>
      <w:r w:rsidR="00FC7297">
        <w:t>T</w:t>
      </w:r>
      <w:r>
        <w:t>hree companies were recently invited to present templates for a new website.  The FMB agreed to follow-up on two of the companies</w:t>
      </w:r>
      <w:r w:rsidR="00DF37E4">
        <w:t xml:space="preserve"> </w:t>
      </w:r>
      <w:r w:rsidR="005D77B6">
        <w:t>to obtain more detailed proposals before making a final decision.</w:t>
      </w:r>
    </w:p>
    <w:p w:rsidR="00DF37E4" w:rsidRDefault="001947D6" w:rsidP="008704A5">
      <w:r>
        <w:rPr>
          <w:b/>
          <w:u w:val="single"/>
        </w:rPr>
        <w:t xml:space="preserve">Organisational </w:t>
      </w:r>
      <w:r w:rsidRPr="001947D6">
        <w:rPr>
          <w:b/>
          <w:u w:val="single"/>
        </w:rPr>
        <w:t>Development</w:t>
      </w:r>
      <w:r w:rsidR="00FC7297">
        <w:rPr>
          <w:b/>
          <w:u w:val="single"/>
        </w:rPr>
        <w:t>:</w:t>
      </w:r>
      <w:r>
        <w:t xml:space="preserve"> Another Development Day has been organised for Saturday 10</w:t>
      </w:r>
      <w:r w:rsidRPr="001947D6">
        <w:rPr>
          <w:vertAlign w:val="superscript"/>
        </w:rPr>
        <w:t>th</w:t>
      </w:r>
      <w:r>
        <w:t xml:space="preserve"> June at Aston University, Birmingham.  The cost will be £42.50.   </w:t>
      </w:r>
    </w:p>
    <w:p w:rsidR="008704A5" w:rsidRDefault="005D77B6" w:rsidP="008704A5">
      <w:r>
        <w:rPr>
          <w:b/>
          <w:u w:val="single"/>
        </w:rPr>
        <w:t>Membership:</w:t>
      </w:r>
      <w:r>
        <w:t xml:space="preserve"> </w:t>
      </w:r>
      <w:r w:rsidR="001947D6">
        <w:t>Membership Month will be repeated in May with t-shirts, badges, a new foldable shopping bag for handbags, membership gift-vouchers and a tool-kit available on the website. There will be another Thunderclap and adverts on Facebook.</w:t>
      </w:r>
    </w:p>
    <w:p w:rsidR="001947D6" w:rsidRDefault="001947D6" w:rsidP="008704A5">
      <w:r>
        <w:rPr>
          <w:b/>
          <w:u w:val="single"/>
        </w:rPr>
        <w:t>Finance</w:t>
      </w:r>
      <w:r w:rsidR="00FC7297">
        <w:t>:</w:t>
      </w:r>
      <w:r w:rsidR="005D77B6">
        <w:t xml:space="preserve">  W</w:t>
      </w:r>
      <w:r w:rsidR="00FC7297">
        <w:t>orking group</w:t>
      </w:r>
      <w:r w:rsidR="005D77B6">
        <w:t>s</w:t>
      </w:r>
      <w:r w:rsidR="00FC7297">
        <w:t xml:space="preserve"> will </w:t>
      </w:r>
      <w:r w:rsidR="005D77B6">
        <w:t>l</w:t>
      </w:r>
      <w:r w:rsidR="00FC7297">
        <w:t>ook at how to make grant-funding applications</w:t>
      </w:r>
      <w:r w:rsidR="003D3213">
        <w:t xml:space="preserve"> and </w:t>
      </w:r>
      <w:r w:rsidR="005D77B6">
        <w:t xml:space="preserve">work continues </w:t>
      </w:r>
      <w:r w:rsidR="003D3213">
        <w:t>on</w:t>
      </w:r>
      <w:r w:rsidR="00FC7297">
        <w:t xml:space="preserve"> </w:t>
      </w:r>
      <w:r w:rsidR="003D3213">
        <w:t xml:space="preserve">producing a “legacy leaflet”.  </w:t>
      </w:r>
    </w:p>
    <w:p w:rsidR="00FC7297" w:rsidRDefault="00FC7297" w:rsidP="008704A5">
      <w:r>
        <w:rPr>
          <w:b/>
          <w:u w:val="single"/>
        </w:rPr>
        <w:t>Programme Action:</w:t>
      </w:r>
      <w:r>
        <w:t xml:space="preserve"> Full consideration has been given to the Membership’s responses to the consultation on the future of Programme Action</w:t>
      </w:r>
      <w:r w:rsidR="003037B4">
        <w:t xml:space="preserve"> and d</w:t>
      </w:r>
      <w:r w:rsidR="003D3213">
        <w:t xml:space="preserve">ecisions made accordingly.  </w:t>
      </w:r>
      <w:r w:rsidR="005729ED" w:rsidRPr="005D77B6">
        <w:t xml:space="preserve">The Programme Director and her team of Assistant Programme Directors have created closer ties with UKPAC through the creation of new Terms of Reference which have been agreed by all. </w:t>
      </w:r>
      <w:r w:rsidR="005729ED">
        <w:t>P</w:t>
      </w:r>
      <w:r w:rsidR="003D3213">
        <w:t xml:space="preserve">rogress is being made on </w:t>
      </w:r>
      <w:r w:rsidR="005729ED">
        <w:t xml:space="preserve">the creation of </w:t>
      </w:r>
      <w:r w:rsidR="003D3213">
        <w:t xml:space="preserve">clusters outside the UK. </w:t>
      </w:r>
    </w:p>
    <w:p w:rsidR="003D3213" w:rsidRDefault="003D3213" w:rsidP="008704A5">
      <w:r>
        <w:rPr>
          <w:b/>
          <w:u w:val="single"/>
        </w:rPr>
        <w:t>Communications:</w:t>
      </w:r>
      <w:r>
        <w:t xml:space="preserve"> Members will be surveyed as part of a review of internal communications and t</w:t>
      </w:r>
      <w:r w:rsidR="000170E9">
        <w:t>h</w:t>
      </w:r>
      <w:r>
        <w:t>ere will be research on communications within other organisations</w:t>
      </w:r>
      <w:r w:rsidR="000170E9">
        <w:t xml:space="preserve">. </w:t>
      </w:r>
    </w:p>
    <w:p w:rsidR="000170E9" w:rsidRDefault="000170E9" w:rsidP="008704A5">
      <w:r>
        <w:rPr>
          <w:b/>
          <w:u w:val="single"/>
        </w:rPr>
        <w:t>Conferences:</w:t>
      </w:r>
      <w:r>
        <w:t xml:space="preserve"> Cardiff 2017; Liverpool 2018; Bournemouth 2019.</w:t>
      </w:r>
    </w:p>
    <w:p w:rsidR="000170E9" w:rsidRPr="000170E9" w:rsidRDefault="000170E9" w:rsidP="008704A5">
      <w:r>
        <w:rPr>
          <w:b/>
          <w:u w:val="single"/>
        </w:rPr>
        <w:t xml:space="preserve">Gift-Aid: </w:t>
      </w:r>
      <w:r>
        <w:t>Members in the UK who are tax-payers are encourage</w:t>
      </w:r>
      <w:r w:rsidR="005D77B6">
        <w:t xml:space="preserve">d </w:t>
      </w:r>
      <w:r>
        <w:t xml:space="preserve">to complete a gift-aid form    because this provides SIGBI with valuable revenue. The form only needs completing once and can be found at </w:t>
      </w:r>
      <w:hyperlink r:id="rId4" w:history="1">
        <w:r w:rsidR="0026196D" w:rsidRPr="006E3BCE">
          <w:rPr>
            <w:rStyle w:val="Hyperlink"/>
          </w:rPr>
          <w:t>http://sigbi.org/members/clubs/forms/</w:t>
        </w:r>
      </w:hyperlink>
      <w:r w:rsidR="00D73A59">
        <w:t xml:space="preserve">  by scrolling to about half way down.</w:t>
      </w:r>
    </w:p>
    <w:p w:rsidR="008704A5" w:rsidRPr="008704A5" w:rsidRDefault="008704A5" w:rsidP="008704A5">
      <w:pPr>
        <w:rPr>
          <w:b/>
          <w:u w:val="single"/>
        </w:rPr>
      </w:pPr>
    </w:p>
    <w:sectPr w:rsidR="008704A5" w:rsidRPr="008704A5" w:rsidSect="00C67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5F"/>
    <w:rsid w:val="000170E9"/>
    <w:rsid w:val="001947D6"/>
    <w:rsid w:val="0026196D"/>
    <w:rsid w:val="002D3CAE"/>
    <w:rsid w:val="003037B4"/>
    <w:rsid w:val="003D3213"/>
    <w:rsid w:val="00507D45"/>
    <w:rsid w:val="005729ED"/>
    <w:rsid w:val="005D77B6"/>
    <w:rsid w:val="005D7EB1"/>
    <w:rsid w:val="008704A5"/>
    <w:rsid w:val="008C500D"/>
    <w:rsid w:val="0090770F"/>
    <w:rsid w:val="00944CA9"/>
    <w:rsid w:val="00A52FDE"/>
    <w:rsid w:val="00AE1CA2"/>
    <w:rsid w:val="00B22B5F"/>
    <w:rsid w:val="00B86AAA"/>
    <w:rsid w:val="00C56536"/>
    <w:rsid w:val="00C67BB0"/>
    <w:rsid w:val="00D27E53"/>
    <w:rsid w:val="00D73A59"/>
    <w:rsid w:val="00D77360"/>
    <w:rsid w:val="00DF37E4"/>
    <w:rsid w:val="00EE2112"/>
    <w:rsid w:val="00EE6BE1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B0518-0689-46E9-BEE6-520DD56B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9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A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7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gbi.org/members/clubs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Hill</dc:creator>
  <cp:keywords/>
  <dc:description/>
  <cp:lastModifiedBy>Jane Slatter</cp:lastModifiedBy>
  <cp:revision>2</cp:revision>
  <dcterms:created xsi:type="dcterms:W3CDTF">2017-03-13T14:06:00Z</dcterms:created>
  <dcterms:modified xsi:type="dcterms:W3CDTF">2017-03-13T14:06:00Z</dcterms:modified>
</cp:coreProperties>
</file>