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6E9915BA" w:rsidR="0005176C" w:rsidRPr="002E01E4" w:rsidRDefault="00C502F6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J</w:t>
      </w:r>
      <w:r w:rsidR="00AF6C39">
        <w:rPr>
          <w:rFonts w:ascii="Tahoma" w:hAnsi="Tahoma" w:cs="Tahoma"/>
          <w:b/>
          <w:color w:val="005596"/>
          <w:sz w:val="32"/>
          <w:szCs w:val="32"/>
          <w:lang w:val="en-US"/>
        </w:rPr>
        <w:t>uly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1F9FDEC6" w14:textId="75BA119B" w:rsidR="00995892" w:rsidRDefault="004A79F0" w:rsidP="00995892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C502F6">
        <w:rPr>
          <w:rFonts w:ascii="Tahoma" w:hAnsi="Tahoma" w:cs="Tahoma"/>
          <w:b/>
          <w:bCs/>
          <w:color w:val="005596"/>
          <w:lang w:val="en-US"/>
        </w:rPr>
        <w:t>29 Ju</w:t>
      </w:r>
      <w:r w:rsidR="00AF6C39">
        <w:rPr>
          <w:rFonts w:ascii="Tahoma" w:hAnsi="Tahoma" w:cs="Tahoma"/>
          <w:b/>
          <w:bCs/>
          <w:color w:val="005596"/>
          <w:lang w:val="en-US"/>
        </w:rPr>
        <w:t>ly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lus</w:t>
      </w:r>
      <w:r w:rsidRPr="00AF6C39">
        <w:rPr>
          <w:rFonts w:ascii="Tahoma" w:hAnsi="Tahoma" w:cs="Tahoma"/>
          <w:b/>
          <w:bCs/>
          <w:color w:val="009DDC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</w:p>
    <w:p w14:paraId="71885C71" w14:textId="174F406E" w:rsidR="007444A3" w:rsidRDefault="007444A3" w:rsidP="00995892">
      <w:pPr>
        <w:pStyle w:val="xmsonormal"/>
        <w:rPr>
          <w:rFonts w:ascii="Tahoma" w:hAnsi="Tahoma" w:cs="Tahoma"/>
          <w:b/>
          <w:bCs/>
          <w:color w:val="009DDC"/>
        </w:rPr>
      </w:pPr>
    </w:p>
    <w:p w14:paraId="57E1C258" w14:textId="2A70123F" w:rsidR="00F779B8" w:rsidRPr="00AF6C39" w:rsidRDefault="00AF6C39" w:rsidP="00A918AA">
      <w:pPr>
        <w:rPr>
          <w:rFonts w:ascii="Tahoma" w:eastAsia="Calibri" w:hAnsi="Tahoma" w:cs="Tahoma"/>
          <w:b/>
          <w:bCs/>
          <w:color w:val="009DDC"/>
          <w:sz w:val="24"/>
          <w:szCs w:val="24"/>
          <w:lang w:eastAsia="en-US"/>
        </w:rPr>
      </w:pPr>
      <w:r w:rsidRPr="00AF6C39">
        <w:rPr>
          <w:rFonts w:ascii="Tahoma" w:eastAsia="Calibri" w:hAnsi="Tahoma" w:cs="Tahoma"/>
          <w:b/>
          <w:bCs/>
          <w:color w:val="009DDC"/>
          <w:sz w:val="24"/>
          <w:szCs w:val="24"/>
          <w:lang w:eastAsia="en-US"/>
        </w:rPr>
        <w:t xml:space="preserve">Soroptimist International </w:t>
      </w:r>
      <w:r>
        <w:rPr>
          <w:rFonts w:ascii="Tahoma" w:eastAsia="Calibri" w:hAnsi="Tahoma" w:cs="Tahoma"/>
          <w:b/>
          <w:bCs/>
          <w:color w:val="009DDC"/>
          <w:sz w:val="24"/>
          <w:szCs w:val="24"/>
          <w:lang w:eastAsia="en-US"/>
        </w:rPr>
        <w:t>- Annual General Meeting</w:t>
      </w:r>
    </w:p>
    <w:p w14:paraId="0D2ED011" w14:textId="6E7F67A2" w:rsidR="00AF6C39" w:rsidRPr="00AF6C39" w:rsidRDefault="00AF6C39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Mon 11 Jul 8am on Zoom </w:t>
      </w:r>
      <w:r w:rsidRPr="00AF6C39">
        <w:rPr>
          <w:rFonts w:ascii="Tahoma" w:hAnsi="Tahoma" w:cs="Tahoma"/>
          <w:sz w:val="24"/>
          <w:szCs w:val="24"/>
          <w:bdr w:val="none" w:sz="0" w:space="0" w:color="auto" w:frame="1"/>
        </w:rPr>
        <w:t>Soroptimist International President Maureen Maguire cordially invites all Soroptimists as silent observers to the 2022 Annual General Meeting of Soroptimist International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>.</w:t>
      </w:r>
    </w:p>
    <w:p w14:paraId="74C9620C" w14:textId="562E54C3" w:rsidR="00AF6C39" w:rsidRDefault="000E0AA4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hyperlink r:id="rId10" w:history="1">
        <w:r w:rsidR="00AF6C39" w:rsidRPr="00EF13A6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https://www.soroptimistinternational.org/invitation-to-the-2022-annual-general-meeting/</w:t>
        </w:r>
      </w:hyperlink>
      <w:r w:rsidR="00AF6C39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</w:p>
    <w:p w14:paraId="207BC5E4" w14:textId="77777777" w:rsidR="00AF6C39" w:rsidRDefault="00AF6C39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947EFF3" w14:textId="6CC36EBA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Albans &amp; District </w:t>
      </w:r>
      <w:hyperlink r:id="rId11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2DC9B622" w14:textId="1E7A2034" w:rsidR="00C502F6" w:rsidRPr="0040766D" w:rsidRDefault="00C502F6" w:rsidP="0040766D">
      <w:pPr>
        <w:shd w:val="clear" w:color="auto" w:fill="FFFFFF"/>
        <w:spacing w:after="312"/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</w:pP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Mon 11 Jul – 7.30pm – 9pm Club Meeting  on Zoom </w:t>
      </w:r>
      <w:r w:rsidRPr="00AF6C39">
        <w:rPr>
          <w:rFonts w:ascii="Tahoma" w:hAnsi="Tahoma" w:cs="Tahoma"/>
          <w:color w:val="000000" w:themeColor="text1"/>
          <w:sz w:val="24"/>
          <w:szCs w:val="24"/>
        </w:rPr>
        <w:t xml:space="preserve">– </w:t>
      </w:r>
      <w:r w:rsidR="0040766D" w:rsidRPr="00AF6C39">
        <w:rPr>
          <w:rFonts w:ascii="Tahoma" w:hAnsi="Tahoma" w:cs="Tahoma"/>
          <w:color w:val="000000" w:themeColor="text1"/>
          <w:sz w:val="24"/>
          <w:szCs w:val="24"/>
        </w:rPr>
        <w:t xml:space="preserve">starting with an </w:t>
      </w:r>
      <w:r w:rsidRPr="00AF6C39">
        <w:rPr>
          <w:rFonts w:ascii="Tahoma" w:hAnsi="Tahoma" w:cs="Tahoma"/>
          <w:color w:val="000000" w:themeColor="text1"/>
          <w:sz w:val="24"/>
          <w:szCs w:val="24"/>
        </w:rPr>
        <w:t>open conversation with</w:t>
      </w:r>
      <w:r w:rsidRPr="00C502F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Daisy Cooper MP for St Albans</w:t>
      </w:r>
      <w:r w:rsid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, </w:t>
      </w:r>
      <w:r w:rsidR="00AF6C39" w:rsidRP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PLUS Julie Richardson, Head, Verulam </w:t>
      </w:r>
      <w:r w:rsid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Boys </w:t>
      </w:r>
      <w:r w:rsidR="00AF6C39" w:rsidRP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>School</w:t>
      </w:r>
      <w:r w:rsid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AF6C39" w:rsidRPr="00AF6C39">
        <w:rPr>
          <w:rFonts w:ascii="Tahoma" w:hAnsi="Tahoma" w:cs="Tahoma"/>
          <w:color w:val="000000" w:themeColor="text1"/>
          <w:sz w:val="24"/>
          <w:szCs w:val="24"/>
        </w:rPr>
        <w:t>on sexual consent and better relationships sessions for 14-15 year old boys</w:t>
      </w:r>
      <w:r w:rsid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>.</w:t>
      </w:r>
      <w:r w:rsidR="00AF6C39" w:rsidRPr="00AF6C39">
        <w:rPr>
          <w:rFonts w:ascii="Tahoma" w:hAnsi="Tahoma" w:cs="Tahoma"/>
          <w:b/>
          <w:bCs/>
          <w:color w:val="000000" w:themeColor="text1"/>
          <w:sz w:val="24"/>
          <w:szCs w:val="24"/>
        </w:rPr>
        <w:t> </w:t>
      </w:r>
      <w:r w:rsidR="00AF6C39" w:rsidRPr="00AF6C39">
        <w:rPr>
          <w:rFonts w:ascii="Tahoma" w:hAnsi="Tahoma" w:cs="Tahoma"/>
          <w:color w:val="000000" w:themeColor="text1"/>
          <w:sz w:val="24"/>
          <w:szCs w:val="24"/>
        </w:rPr>
        <w:t>If you are interested in attending please email </w:t>
      </w:r>
      <w:hyperlink r:id="rId12" w:history="1">
        <w:r w:rsidR="00AF6C39" w:rsidRPr="00AF6C39">
          <w:rPr>
            <w:rStyle w:val="Hyperlink"/>
            <w:rFonts w:ascii="Tahoma" w:hAnsi="Tahoma" w:cs="Tahoma"/>
            <w:sz w:val="24"/>
            <w:szCs w:val="24"/>
          </w:rPr>
          <w:t>sistalbans@hotmail.com</w:t>
        </w:r>
      </w:hyperlink>
    </w:p>
    <w:p w14:paraId="11232C8F" w14:textId="4C8FD5C7" w:rsidR="00826F44" w:rsidRDefault="00826F44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Sat 16 Jul – </w:t>
      </w:r>
      <w:r w:rsidR="00C502F6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Guided Walk, Great Linford,</w:t>
      </w: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Milton Keynes </w:t>
      </w:r>
      <w:r w:rsidR="00C502F6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Parks</w:t>
      </w:r>
      <w:r w:rsidRPr="00826F44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Trust – </w:t>
      </w:r>
      <w:r w:rsidRPr="00826F44">
        <w:rPr>
          <w:rFonts w:ascii="Tahoma" w:hAnsi="Tahoma" w:cs="Tahoma"/>
          <w:sz w:val="24"/>
          <w:szCs w:val="24"/>
          <w:bdr w:val="none" w:sz="0" w:space="0" w:color="auto" w:frame="1"/>
        </w:rPr>
        <w:t>marking SIGBI Day of Action on Climate Change </w:t>
      </w:r>
      <w:r>
        <w:rPr>
          <w:rFonts w:ascii="Tahoma" w:hAnsi="Tahoma" w:cs="Tahoma"/>
          <w:sz w:val="24"/>
          <w:szCs w:val="24"/>
          <w:bdr w:val="none" w:sz="0" w:space="0" w:color="auto" w:frame="1"/>
        </w:rPr>
        <w:t xml:space="preserve">– </w:t>
      </w:r>
      <w:r w:rsidR="00C502F6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places are limited – please email for more details </w:t>
      </w:r>
      <w:hyperlink r:id="rId13" w:history="1">
        <w:r w:rsidR="00C502F6" w:rsidRPr="003E4D83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sistalbans@hotmail.com</w:t>
        </w:r>
      </w:hyperlink>
      <w:r w:rsidR="00C502F6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</w:t>
      </w:r>
    </w:p>
    <w:p w14:paraId="45092376" w14:textId="0AA23C7D" w:rsidR="00987EB5" w:rsidRDefault="00987EB5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</w:p>
    <w:p w14:paraId="67FE639C" w14:textId="77777777" w:rsidR="00987EB5" w:rsidRDefault="00987EB5" w:rsidP="00F779B8">
      <w:pPr>
        <w:shd w:val="clear" w:color="auto" w:fill="FFFFFF"/>
        <w:textAlignment w:val="baseline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SIGBI </w:t>
      </w:r>
      <w:r w:rsidRPr="00987EB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Day of Action </w:t>
      </w:r>
    </w:p>
    <w:p w14:paraId="3926CE48" w14:textId="4E1A3232" w:rsidR="00987EB5" w:rsidRPr="00987EB5" w:rsidRDefault="00987EB5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Sat </w:t>
      </w:r>
      <w:r w:rsidRPr="00987EB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16 Jul </w:t>
      </w:r>
      <w:r w:rsidRPr="00987EB5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- this year's focus is on </w:t>
      </w:r>
      <w:r w:rsidRPr="00987EB5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climate change</w:t>
      </w:r>
      <w:r w:rsidRPr="00987EB5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and particularly on reducing our dependence on single use plastics. </w:t>
      </w:r>
    </w:p>
    <w:p w14:paraId="0CF739FD" w14:textId="2825C1A5" w:rsidR="00987EB5" w:rsidRPr="00826F44" w:rsidRDefault="00987EB5" w:rsidP="00F779B8">
      <w:pPr>
        <w:shd w:val="clear" w:color="auto" w:fill="FFFFFF"/>
        <w:textAlignment w:val="baseline"/>
        <w:rPr>
          <w:rFonts w:ascii="Tahoma" w:hAnsi="Tahoma" w:cs="Tahoma"/>
          <w:sz w:val="24"/>
          <w:szCs w:val="24"/>
          <w:bdr w:val="none" w:sz="0" w:space="0" w:color="auto" w:frame="1"/>
        </w:rPr>
      </w:pPr>
      <w:hyperlink r:id="rId14" w:history="1">
        <w:r w:rsidRPr="007010D1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https://sigbi.org/members/prmarketing/social-media/smtoolkits/</w:t>
        </w:r>
      </w:hyperlink>
    </w:p>
    <w:p w14:paraId="23E98DDD" w14:textId="77777777" w:rsidR="007444A3" w:rsidRDefault="007444A3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52FD302F" w14:textId="77777777" w:rsidR="00AF6C39" w:rsidRDefault="00AF6C39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ahead…..</w:t>
      </w:r>
    </w:p>
    <w:p w14:paraId="33F97118" w14:textId="03748688" w:rsidR="00BF564D" w:rsidRDefault="00BF564D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6004CBD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8 Oct 2022 – Zoom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AGM/Conference</w:t>
      </w:r>
    </w:p>
    <w:p w14:paraId="107BEE04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48CB17F" w14:textId="6AFD1CBC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Thu 27 Oct - Sat 29 Oct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 Great Britain and Ireland (SIGBI) Conference Belfast "Climate for Change" </w:t>
      </w:r>
      <w:hyperlink r:id="rId15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www.sigbi.org/belfast2022</w:t>
        </w:r>
      </w:hyperlink>
    </w:p>
    <w:p w14:paraId="56632B13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64822FDF" w14:textId="35784EF8" w:rsidR="00BF564D" w:rsidRDefault="00BF564D" w:rsidP="00BF564D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Sat 10 Dec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Meeting/Conference and Celebration of Human Rights Day - 10am to 1pm on Zoom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5B572AA0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in person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Cecil Sharp House 2 Regent’s Park Road, London NW1 7AY </w:t>
      </w:r>
      <w:hyperlink r:id="rId16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www.efdss.org/cecil-sharp-house</w:t>
        </w:r>
      </w:hyperlink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More details will be available nearer the time.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AF0F2AB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17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2B129AC" w14:textId="39A00D0C" w:rsidR="009D16A6" w:rsidRDefault="009D16A6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4C216066" w14:textId="377BF721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9C4912B" w14:textId="77777777" w:rsidR="0040766D" w:rsidRDefault="0040766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8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" w:name="_Hlk81214713"/>
      <w:bookmarkStart w:id="2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3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"/>
      <w:bookmarkEnd w:id="3"/>
    </w:p>
    <w:bookmarkEnd w:id="2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>GSK Allenbury's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6681090"/>
      <w:bookmarkStart w:id="5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4"/>
    </w:p>
    <w:bookmarkEnd w:id="5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1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6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3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24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9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</w:p>
    <w:bookmarkEnd w:id="8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49786370"/>
      <w:r w:rsidRPr="001A3CC3">
        <w:rPr>
          <w:rFonts w:ascii="Tahoma" w:eastAsia="Times New Roman" w:hAnsi="Tahoma" w:cs="Tahoma"/>
          <w:b/>
          <w:color w:val="009DDC"/>
        </w:rPr>
        <w:lastRenderedPageBreak/>
        <w:t xml:space="preserve">SI Slough, Windsor &amp; Maidenhead </w:t>
      </w:r>
      <w:bookmarkStart w:id="11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0"/>
      <w:bookmarkEnd w:id="11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>Fredrick’s Hotel, Shoppenh</w:t>
      </w:r>
      <w:r w:rsidR="00B72E6C">
        <w:rPr>
          <w:rFonts w:ascii="Tahoma" w:hAnsi="Tahoma" w:cs="Tahoma"/>
        </w:rPr>
        <w:t xml:space="preserve">angers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26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27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5493166"/>
      <w:bookmarkStart w:id="13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4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  <w:bookmarkEnd w:id="14"/>
    </w:p>
    <w:bookmarkEnd w:id="13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25EDE0A" w14:textId="683AB319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Zoom -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</w:p>
    <w:p w14:paraId="2EF5ACCF" w14:textId="21F35C2A" w:rsidR="00BF564D" w:rsidRDefault="00BF56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40DE076" w14:textId="77777777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8 Oct 2022 – Zoom - SILC Region AGM/Conference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1A62D80E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10 Dec - SILC Region Meeting/Conference and Celebration of Human Rights Day - 10am to 1pm on Zoom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7A5F9FAC" w:rsidR="00BF564D" w:rsidRPr="00BF564D" w:rsidRDefault="00BF564D" w:rsidP="00BF564D">
      <w:pPr>
        <w:pStyle w:val="xmsonormal"/>
        <w:rPr>
          <w:rFonts w:ascii="Tahoma" w:hAnsi="Tahoma" w:cs="Tahoma"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Pr="00BF564D">
        <w:rPr>
          <w:rFonts w:ascii="Tahoma" w:hAnsi="Tahoma" w:cs="Tahoma"/>
          <w:color w:val="000000" w:themeColor="text1"/>
        </w:rPr>
        <w:t xml:space="preserve">at Cecil Sharp House 2 Regent’s Park Road, London NW1 7AY </w:t>
      </w:r>
      <w:hyperlink r:id="rId28" w:history="1">
        <w:r w:rsidRPr="00BF564D">
          <w:rPr>
            <w:rStyle w:val="Hyperlink"/>
            <w:rFonts w:ascii="Tahoma" w:hAnsi="Tahoma" w:cs="Tahoma"/>
          </w:rPr>
          <w:t>www.efdss.org/cecil-sharp-house</w:t>
        </w:r>
      </w:hyperlink>
      <w:r w:rsidRPr="00BF564D">
        <w:rPr>
          <w:rFonts w:ascii="Tahoma" w:hAnsi="Tahoma" w:cs="Tahoma"/>
          <w:color w:val="000000" w:themeColor="text1"/>
        </w:rPr>
        <w:t xml:space="preserve"> More details will be available nearer the time.</w:t>
      </w:r>
    </w:p>
    <w:p w14:paraId="10237E5E" w14:textId="77777777" w:rsidR="00BF564D" w:rsidRPr="00BF564D" w:rsidRDefault="00BF564D" w:rsidP="0059634D">
      <w:pPr>
        <w:pStyle w:val="xmsonormal"/>
        <w:rPr>
          <w:rFonts w:ascii="Tahoma" w:hAnsi="Tahoma" w:cs="Tahoma"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29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0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7B14" w14:textId="77777777" w:rsidR="000E0AA4" w:rsidRDefault="000E0AA4">
      <w:r>
        <w:separator/>
      </w:r>
    </w:p>
  </w:endnote>
  <w:endnote w:type="continuationSeparator" w:id="0">
    <w:p w14:paraId="5F284463" w14:textId="77777777" w:rsidR="000E0AA4" w:rsidRDefault="000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D600" w14:textId="77777777" w:rsidR="000E0AA4" w:rsidRDefault="000E0AA4">
      <w:r>
        <w:separator/>
      </w:r>
    </w:p>
  </w:footnote>
  <w:footnote w:type="continuationSeparator" w:id="0">
    <w:p w14:paraId="3F681BC8" w14:textId="77777777" w:rsidR="000E0AA4" w:rsidRDefault="000E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7069D"/>
    <w:rsid w:val="0017221C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stalbans@hotmail.com" TargetMode="External"/><Relationship Id="rId18" Type="http://schemas.openxmlformats.org/officeDocument/2006/relationships/hyperlink" Target="http://www.sigbi.org/aylesbury" TargetMode="External"/><Relationship Id="rId26" Type="http://schemas.openxmlformats.org/officeDocument/2006/relationships/hyperlink" Target="http://www.sigbi.org/st-alba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london-central-and-southwes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stalbans@hotmail.com" TargetMode="External"/><Relationship Id="rId17" Type="http://schemas.openxmlformats.org/officeDocument/2006/relationships/hyperlink" Target="http://sidublin2023.com" TargetMode="External"/><Relationship Id="rId25" Type="http://schemas.openxmlformats.org/officeDocument/2006/relationships/hyperlink" Target="http://www.sigbi.org/newbury-and-distri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fdss.org/cecil-sharp-house" TargetMode="External"/><Relationship Id="rId20" Type="http://schemas.openxmlformats.org/officeDocument/2006/relationships/hyperlink" Target="http://www.sigbi.org/high-wycombe-and-district" TargetMode="External"/><Relationship Id="rId29" Type="http://schemas.openxmlformats.org/officeDocument/2006/relationships/hyperlink" Target="http://www.sigbi.org/london-chilterns/program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st-albans" TargetMode="External"/><Relationship Id="rId24" Type="http://schemas.openxmlformats.org/officeDocument/2006/relationships/hyperlink" Target="mailto:sorptimistsmk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gbi.org/belfast2022/" TargetMode="External"/><Relationship Id="rId23" Type="http://schemas.openxmlformats.org/officeDocument/2006/relationships/hyperlink" Target="http://www.sigbi.org/milton-keynes" TargetMode="External"/><Relationship Id="rId28" Type="http://schemas.openxmlformats.org/officeDocument/2006/relationships/hyperlink" Target="https://www.efdss.org/cecil-sharp-house" TargetMode="External"/><Relationship Id="rId10" Type="http://schemas.openxmlformats.org/officeDocument/2006/relationships/hyperlink" Target="https://www.soroptimistinternational.org/invitation-to-the-2022-annual-general-meeting/" TargetMode="External"/><Relationship Id="rId19" Type="http://schemas.openxmlformats.org/officeDocument/2006/relationships/hyperlink" Target="http://www.sigbi.org/bedfor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members/prmarketing/social-media/smtoolkits/" TargetMode="External"/><Relationship Id="rId22" Type="http://schemas.openxmlformats.org/officeDocument/2006/relationships/hyperlink" Target="http://www.sigbi.org/london-greater" TargetMode="External"/><Relationship Id="rId27" Type="http://schemas.openxmlformats.org/officeDocument/2006/relationships/hyperlink" Target="mailto:sistalbans@hot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6881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2022-07-02T14:37:00Z</dcterms:created>
  <dcterms:modified xsi:type="dcterms:W3CDTF">2022-07-02T14:57:00Z</dcterms:modified>
</cp:coreProperties>
</file>