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2A709" w14:textId="32302BA6" w:rsidR="00E44641" w:rsidRDefault="00E44641" w:rsidP="00E44641">
      <w:pPr>
        <w:ind w:left="-567" w:right="-613"/>
        <w:rPr>
          <w:rFonts w:ascii="Tahoma" w:hAnsi="Tahoma" w:cs="Tahoma"/>
          <w:b/>
          <w:bCs/>
          <w:sz w:val="24"/>
          <w:szCs w:val="24"/>
        </w:rPr>
      </w:pPr>
      <w:r>
        <w:rPr>
          <w:rFonts w:ascii="Tahoma" w:hAnsi="Tahoma" w:cs="Tahoma"/>
          <w:b/>
          <w:bCs/>
          <w:sz w:val="24"/>
          <w:szCs w:val="24"/>
        </w:rPr>
        <w:t xml:space="preserve">Mon 10 Nov – Zoom - </w:t>
      </w:r>
      <w:r w:rsidRPr="00E44641">
        <w:rPr>
          <w:rFonts w:ascii="Tahoma" w:hAnsi="Tahoma" w:cs="Tahoma"/>
          <w:b/>
          <w:bCs/>
          <w:sz w:val="24"/>
          <w:szCs w:val="24"/>
        </w:rPr>
        <w:t xml:space="preserve">Soroptimist International's "Orange the World" campaign </w:t>
      </w:r>
      <w:r>
        <w:rPr>
          <w:rFonts w:ascii="Tahoma" w:hAnsi="Tahoma" w:cs="Tahoma"/>
          <w:b/>
          <w:bCs/>
          <w:sz w:val="24"/>
          <w:szCs w:val="24"/>
        </w:rPr>
        <w:t>kick-off with</w:t>
      </w:r>
      <w:r w:rsidRPr="00E44641">
        <w:rPr>
          <w:rFonts w:ascii="Tahoma" w:hAnsi="Tahoma" w:cs="Tahoma"/>
          <w:b/>
          <w:bCs/>
          <w:sz w:val="24"/>
          <w:szCs w:val="24"/>
        </w:rPr>
        <w:t xml:space="preserve"> Hoda </w:t>
      </w:r>
      <w:r>
        <w:rPr>
          <w:rFonts w:ascii="Tahoma" w:hAnsi="Tahoma" w:cs="Tahoma"/>
          <w:b/>
          <w:bCs/>
          <w:sz w:val="24"/>
          <w:szCs w:val="24"/>
        </w:rPr>
        <w:t xml:space="preserve">M. </w:t>
      </w:r>
      <w:r w:rsidRPr="00E44641">
        <w:rPr>
          <w:rFonts w:ascii="Tahoma" w:hAnsi="Tahoma" w:cs="Tahoma"/>
          <w:b/>
          <w:bCs/>
          <w:sz w:val="24"/>
          <w:szCs w:val="24"/>
        </w:rPr>
        <w:t>Ali on female genital mutilation</w:t>
      </w:r>
      <w:r>
        <w:rPr>
          <w:rFonts w:ascii="Tahoma" w:hAnsi="Tahoma" w:cs="Tahoma"/>
          <w:b/>
          <w:bCs/>
          <w:sz w:val="24"/>
          <w:szCs w:val="24"/>
        </w:rPr>
        <w:t>/cutting</w:t>
      </w:r>
      <w:r w:rsidRPr="00E44641">
        <w:rPr>
          <w:rFonts w:ascii="Tahoma" w:hAnsi="Tahoma" w:cs="Tahoma"/>
          <w:b/>
          <w:bCs/>
          <w:sz w:val="24"/>
          <w:szCs w:val="24"/>
        </w:rPr>
        <w:t xml:space="preserve"> (FGM</w:t>
      </w:r>
      <w:r>
        <w:rPr>
          <w:rFonts w:ascii="Tahoma" w:hAnsi="Tahoma" w:cs="Tahoma"/>
          <w:b/>
          <w:bCs/>
          <w:sz w:val="24"/>
          <w:szCs w:val="24"/>
        </w:rPr>
        <w:t>/C)</w:t>
      </w:r>
    </w:p>
    <w:p w14:paraId="63DC39DF" w14:textId="3D028C06" w:rsidR="00E44641" w:rsidRPr="00E44641" w:rsidRDefault="00E44641" w:rsidP="00E44641">
      <w:pPr>
        <w:ind w:left="-567" w:right="-613"/>
        <w:rPr>
          <w:rFonts w:ascii="Tahoma" w:hAnsi="Tahoma" w:cs="Tahoma"/>
          <w:b/>
          <w:bCs/>
          <w:sz w:val="24"/>
          <w:szCs w:val="24"/>
        </w:rPr>
      </w:pPr>
      <w:r w:rsidRPr="00E44641">
        <w:rPr>
          <w:rFonts w:ascii="Tahoma" w:hAnsi="Tahoma" w:cs="Tahoma"/>
          <w:b/>
          <w:bCs/>
          <w:sz w:val="24"/>
          <w:szCs w:val="24"/>
        </w:rPr>
        <w:t>Summary</w:t>
      </w:r>
    </w:p>
    <w:p w14:paraId="12A5082A" w14:textId="77777777" w:rsidR="00E44641" w:rsidRPr="00E44641" w:rsidRDefault="00E44641" w:rsidP="00E44641">
      <w:pPr>
        <w:ind w:left="-567" w:right="-613"/>
        <w:rPr>
          <w:rFonts w:ascii="Tahoma" w:hAnsi="Tahoma" w:cs="Tahoma"/>
          <w:b/>
          <w:bCs/>
          <w:sz w:val="24"/>
          <w:szCs w:val="24"/>
        </w:rPr>
      </w:pPr>
      <w:r w:rsidRPr="00E44641">
        <w:rPr>
          <w:rFonts w:ascii="Tahoma" w:hAnsi="Tahoma" w:cs="Tahoma"/>
          <w:b/>
          <w:bCs/>
          <w:sz w:val="24"/>
          <w:szCs w:val="24"/>
        </w:rPr>
        <w:t>Activism Against Gender-Based Violence</w:t>
      </w:r>
    </w:p>
    <w:p w14:paraId="6036F92A" w14:textId="77777777" w:rsidR="00E44641" w:rsidRPr="00E44641" w:rsidRDefault="00E44641" w:rsidP="00E44641">
      <w:pPr>
        <w:ind w:left="-567" w:right="-613"/>
        <w:rPr>
          <w:rFonts w:ascii="Tahoma" w:hAnsi="Tahoma" w:cs="Tahoma"/>
          <w:sz w:val="24"/>
          <w:szCs w:val="24"/>
        </w:rPr>
      </w:pPr>
      <w:r w:rsidRPr="00E44641">
        <w:rPr>
          <w:rFonts w:ascii="Tahoma" w:hAnsi="Tahoma" w:cs="Tahoma"/>
          <w:sz w:val="24"/>
          <w:szCs w:val="24"/>
        </w:rPr>
        <w:t xml:space="preserve">Denise welcomed attendees to the </w:t>
      </w:r>
      <w:proofErr w:type="spellStart"/>
      <w:r w:rsidRPr="00E44641">
        <w:rPr>
          <w:rFonts w:ascii="Tahoma" w:hAnsi="Tahoma" w:cs="Tahoma"/>
          <w:sz w:val="24"/>
          <w:szCs w:val="24"/>
        </w:rPr>
        <w:t>kickoff</w:t>
      </w:r>
      <w:proofErr w:type="spellEnd"/>
      <w:r w:rsidRPr="00E44641">
        <w:rPr>
          <w:rFonts w:ascii="Tahoma" w:hAnsi="Tahoma" w:cs="Tahoma"/>
          <w:sz w:val="24"/>
          <w:szCs w:val="24"/>
        </w:rPr>
        <w:t xml:space="preserve"> event for the Soroptimist International "Orange the World" campaign, which runs from November 25 to December 10, focusing on activism against gender-based violence. Hoda Ali, a nurse, teacher, and activist from Somalia, presented on female genital mutilation (FGM), sharing insights into its historical origins, global prevalence, and legal context in the UK. Hoda emphasized that FGM is a worldwide issue, not limited to Africa or Asia, and highlighted the importance of understanding the legal framework surrounding it. She also conducted a quiz to engage attendees and provided information on the health risks associated with FGM.</w:t>
      </w:r>
    </w:p>
    <w:p w14:paraId="3801AC28" w14:textId="77777777" w:rsidR="00E44641" w:rsidRPr="00E44641" w:rsidRDefault="00E44641" w:rsidP="00E44641">
      <w:pPr>
        <w:ind w:left="-567" w:right="-613"/>
        <w:rPr>
          <w:rFonts w:ascii="Tahoma" w:hAnsi="Tahoma" w:cs="Tahoma"/>
          <w:b/>
          <w:bCs/>
          <w:sz w:val="24"/>
          <w:szCs w:val="24"/>
        </w:rPr>
      </w:pPr>
      <w:r w:rsidRPr="00E44641">
        <w:rPr>
          <w:rFonts w:ascii="Tahoma" w:hAnsi="Tahoma" w:cs="Tahoma"/>
          <w:b/>
          <w:bCs/>
          <w:sz w:val="24"/>
          <w:szCs w:val="24"/>
        </w:rPr>
        <w:t>Understanding Female Genital Mutilation</w:t>
      </w:r>
    </w:p>
    <w:p w14:paraId="33364396" w14:textId="77777777" w:rsidR="00E44641" w:rsidRPr="00E44641" w:rsidRDefault="00E44641" w:rsidP="00E44641">
      <w:pPr>
        <w:ind w:left="-567" w:right="-613"/>
        <w:rPr>
          <w:rFonts w:ascii="Tahoma" w:hAnsi="Tahoma" w:cs="Tahoma"/>
          <w:sz w:val="24"/>
          <w:szCs w:val="24"/>
        </w:rPr>
      </w:pPr>
      <w:r w:rsidRPr="00E44641">
        <w:rPr>
          <w:rFonts w:ascii="Tahoma" w:hAnsi="Tahoma" w:cs="Tahoma"/>
          <w:sz w:val="24"/>
          <w:szCs w:val="24"/>
        </w:rPr>
        <w:t>Hoda, a safeguarding consultant and nurse, presented on female genital mutilation (FGM), sharing her personal experience as a survivor. She explained that FGM is not limited to any culture or religion and has historical roots dating back thousands of years, including practices in ancient Egypt and connections to slavery in Africa. Hoda discussed the different types of FGM, emphasizing that none are performed for medical reasons, and highlighted the importance of recognizing FGM as a global issue affecting over 230 million women and girls worldwide. She also addressed the legal status of FGM in the UK, noting that it is a criminal offense with a 14-year prison sentence for those found guilty of arranging or supporting the procedure.</w:t>
      </w:r>
    </w:p>
    <w:p w14:paraId="43CBAF27" w14:textId="77777777" w:rsidR="00E44641" w:rsidRPr="00E44641" w:rsidRDefault="00E44641" w:rsidP="00E44641">
      <w:pPr>
        <w:ind w:left="-567" w:right="-613"/>
        <w:rPr>
          <w:rFonts w:ascii="Tahoma" w:hAnsi="Tahoma" w:cs="Tahoma"/>
          <w:b/>
          <w:bCs/>
          <w:sz w:val="24"/>
          <w:szCs w:val="24"/>
        </w:rPr>
      </w:pPr>
      <w:r w:rsidRPr="00E44641">
        <w:rPr>
          <w:rFonts w:ascii="Tahoma" w:hAnsi="Tahoma" w:cs="Tahoma"/>
          <w:b/>
          <w:bCs/>
          <w:sz w:val="24"/>
          <w:szCs w:val="24"/>
        </w:rPr>
        <w:t>Understanding FGM's Medical Impacts</w:t>
      </w:r>
    </w:p>
    <w:p w14:paraId="780B46F4" w14:textId="471221DD" w:rsidR="00E44641" w:rsidRPr="00E44641" w:rsidRDefault="00E44641" w:rsidP="00E44641">
      <w:pPr>
        <w:ind w:left="-567" w:right="-613"/>
        <w:rPr>
          <w:rFonts w:ascii="Tahoma" w:hAnsi="Tahoma" w:cs="Tahoma"/>
          <w:sz w:val="24"/>
          <w:szCs w:val="24"/>
        </w:rPr>
      </w:pPr>
      <w:r w:rsidRPr="00E44641">
        <w:rPr>
          <w:rFonts w:ascii="Tahoma" w:hAnsi="Tahoma" w:cs="Tahoma"/>
          <w:sz w:val="24"/>
          <w:szCs w:val="24"/>
        </w:rPr>
        <w:t>Hoda discussed the medical aspects of female genital mutilation (FGM), explaining how women can get pregnant despite being sewn up and the risks of fistula, which can lead to incontinence. She emphasized the importance of using the correct terminology, such as "FGM" in legal contexts, and clarified that FGM has no basis in any holy book. Hoda highlighted the severe health risks associated with FGM, including pain, infertility, and depression, and stressed the need for medical professionals to be trained on these issues. She also addressed the question of why FGM occurs, emphasi</w:t>
      </w:r>
      <w:r w:rsidRPr="00E44641">
        <w:rPr>
          <w:rFonts w:ascii="Tahoma" w:hAnsi="Tahoma" w:cs="Tahoma"/>
          <w:sz w:val="24"/>
          <w:szCs w:val="24"/>
        </w:rPr>
        <w:t>s</w:t>
      </w:r>
      <w:r w:rsidRPr="00E44641">
        <w:rPr>
          <w:rFonts w:ascii="Tahoma" w:hAnsi="Tahoma" w:cs="Tahoma"/>
          <w:sz w:val="24"/>
          <w:szCs w:val="24"/>
        </w:rPr>
        <w:t>ing that it is a form of control over women's sexuality and has no place in society.</w:t>
      </w:r>
    </w:p>
    <w:p w14:paraId="63ADEC09" w14:textId="77777777" w:rsidR="00E44641" w:rsidRPr="00E44641" w:rsidRDefault="00E44641" w:rsidP="00E44641">
      <w:pPr>
        <w:ind w:left="-567" w:right="-613"/>
        <w:rPr>
          <w:rFonts w:ascii="Tahoma" w:hAnsi="Tahoma" w:cs="Tahoma"/>
          <w:b/>
          <w:bCs/>
          <w:sz w:val="24"/>
          <w:szCs w:val="24"/>
        </w:rPr>
      </w:pPr>
      <w:r w:rsidRPr="00E44641">
        <w:rPr>
          <w:rFonts w:ascii="Tahoma" w:hAnsi="Tahoma" w:cs="Tahoma"/>
          <w:b/>
          <w:bCs/>
          <w:sz w:val="24"/>
          <w:szCs w:val="24"/>
        </w:rPr>
        <w:t>Understanding and Combating FGM</w:t>
      </w:r>
    </w:p>
    <w:p w14:paraId="2244F69B" w14:textId="7C986141" w:rsidR="00E44641" w:rsidRPr="00E44641" w:rsidRDefault="00E44641" w:rsidP="00E44641">
      <w:pPr>
        <w:ind w:left="-567" w:right="-613"/>
        <w:rPr>
          <w:rFonts w:ascii="Tahoma" w:hAnsi="Tahoma" w:cs="Tahoma"/>
          <w:sz w:val="24"/>
          <w:szCs w:val="24"/>
        </w:rPr>
      </w:pPr>
      <w:r w:rsidRPr="00E44641">
        <w:rPr>
          <w:rFonts w:ascii="Tahoma" w:hAnsi="Tahoma" w:cs="Tahoma"/>
          <w:sz w:val="24"/>
          <w:szCs w:val="24"/>
        </w:rPr>
        <w:t>Hoda shared her personal experience of surviving female genital mutilation (FGM) at age seven and the subsequent medical complications she faced, emphasi</w:t>
      </w:r>
      <w:r w:rsidRPr="00E44641">
        <w:rPr>
          <w:rFonts w:ascii="Tahoma" w:hAnsi="Tahoma" w:cs="Tahoma"/>
          <w:sz w:val="24"/>
          <w:szCs w:val="24"/>
        </w:rPr>
        <w:t>s</w:t>
      </w:r>
      <w:r w:rsidRPr="00E44641">
        <w:rPr>
          <w:rFonts w:ascii="Tahoma" w:hAnsi="Tahoma" w:cs="Tahoma"/>
          <w:sz w:val="24"/>
          <w:szCs w:val="24"/>
        </w:rPr>
        <w:t>ing the need for awareness and legal action against FGM. She highlighted that FGM is a form of child abuse and physical, sexual, and emotional neglect, and discussed its prevalence in the UK, where an estimated 65,000 girls under 13 are at risk annually. Hoda also mentioned that FGM is a global issue, not limited to Africa, and that communities worldwide, including some in Europe and Asia, practice it. She concluded by</w:t>
      </w:r>
      <w:r w:rsidRPr="00E44641">
        <w:rPr>
          <w:rFonts w:ascii="Tahoma" w:hAnsi="Tahoma" w:cs="Tahoma"/>
          <w:sz w:val="24"/>
          <w:szCs w:val="24"/>
        </w:rPr>
        <w:t xml:space="preserve"> highlighting</w:t>
      </w:r>
      <w:r w:rsidRPr="00E44641">
        <w:rPr>
          <w:rFonts w:ascii="Tahoma" w:hAnsi="Tahoma" w:cs="Tahoma"/>
          <w:sz w:val="24"/>
          <w:szCs w:val="24"/>
        </w:rPr>
        <w:t xml:space="preserve"> the importance of understanding FGM's history and legal implications, noting that it has been a criminal offense in the UK since 1985, punishable by up to 14 years in jail.</w:t>
      </w:r>
    </w:p>
    <w:p w14:paraId="4AB549E9" w14:textId="77777777" w:rsidR="00E44641" w:rsidRPr="00E44641" w:rsidRDefault="00E44641" w:rsidP="00E44641">
      <w:pPr>
        <w:ind w:left="-567" w:right="-613"/>
        <w:rPr>
          <w:rFonts w:ascii="Tahoma" w:hAnsi="Tahoma" w:cs="Tahoma"/>
          <w:b/>
          <w:bCs/>
          <w:sz w:val="24"/>
          <w:szCs w:val="24"/>
        </w:rPr>
      </w:pPr>
      <w:r w:rsidRPr="00E44641">
        <w:rPr>
          <w:rFonts w:ascii="Tahoma" w:hAnsi="Tahoma" w:cs="Tahoma"/>
          <w:b/>
          <w:bCs/>
          <w:sz w:val="24"/>
          <w:szCs w:val="24"/>
        </w:rPr>
        <w:lastRenderedPageBreak/>
        <w:t>Addressing FGM: Challenges and Solutions</w:t>
      </w:r>
    </w:p>
    <w:p w14:paraId="27E152ED" w14:textId="006A1336" w:rsidR="00E44641" w:rsidRPr="00E44641" w:rsidRDefault="00E44641" w:rsidP="00E44641">
      <w:pPr>
        <w:ind w:left="-567" w:right="-613"/>
        <w:rPr>
          <w:rFonts w:ascii="Tahoma" w:hAnsi="Tahoma" w:cs="Tahoma"/>
          <w:sz w:val="24"/>
          <w:szCs w:val="24"/>
        </w:rPr>
      </w:pPr>
      <w:r w:rsidRPr="00E44641">
        <w:rPr>
          <w:rFonts w:ascii="Tahoma" w:hAnsi="Tahoma" w:cs="Tahoma"/>
          <w:sz w:val="24"/>
          <w:szCs w:val="24"/>
        </w:rPr>
        <w:t xml:space="preserve">There have only been three </w:t>
      </w:r>
      <w:proofErr w:type="gramStart"/>
      <w:r w:rsidRPr="00E44641">
        <w:rPr>
          <w:rFonts w:ascii="Tahoma" w:hAnsi="Tahoma" w:cs="Tahoma"/>
          <w:sz w:val="24"/>
          <w:szCs w:val="24"/>
        </w:rPr>
        <w:t>prosecutions</w:t>
      </w:r>
      <w:r w:rsidRPr="00E44641">
        <w:rPr>
          <w:rFonts w:ascii="Tahoma" w:hAnsi="Tahoma" w:cs="Tahoma"/>
          <w:sz w:val="24"/>
          <w:szCs w:val="24"/>
        </w:rPr>
        <w:t xml:space="preserve"> </w:t>
      </w:r>
      <w:r w:rsidRPr="00E44641">
        <w:rPr>
          <w:rFonts w:ascii="Tahoma" w:hAnsi="Tahoma" w:cs="Tahoma"/>
          <w:sz w:val="24"/>
          <w:szCs w:val="24"/>
        </w:rPr>
        <w:t xml:space="preserve"> for</w:t>
      </w:r>
      <w:proofErr w:type="gramEnd"/>
      <w:r w:rsidRPr="00E44641">
        <w:rPr>
          <w:rFonts w:ascii="Tahoma" w:hAnsi="Tahoma" w:cs="Tahoma"/>
          <w:sz w:val="24"/>
          <w:szCs w:val="24"/>
        </w:rPr>
        <w:t xml:space="preserve"> </w:t>
      </w:r>
      <w:r w:rsidRPr="00E44641">
        <w:rPr>
          <w:rFonts w:ascii="Tahoma" w:hAnsi="Tahoma" w:cs="Tahoma"/>
          <w:sz w:val="24"/>
          <w:szCs w:val="24"/>
        </w:rPr>
        <w:t>FGM</w:t>
      </w:r>
      <w:r w:rsidRPr="00E44641">
        <w:rPr>
          <w:rFonts w:ascii="Tahoma" w:hAnsi="Tahoma" w:cs="Tahoma"/>
          <w:sz w:val="24"/>
          <w:szCs w:val="24"/>
        </w:rPr>
        <w:t xml:space="preserve"> </w:t>
      </w:r>
      <w:r w:rsidRPr="00E44641">
        <w:rPr>
          <w:rFonts w:ascii="Tahoma" w:hAnsi="Tahoma" w:cs="Tahoma"/>
          <w:sz w:val="24"/>
          <w:szCs w:val="24"/>
        </w:rPr>
        <w:t>in England and Wales</w:t>
      </w:r>
      <w:r w:rsidRPr="00E44641">
        <w:rPr>
          <w:rFonts w:ascii="Tahoma" w:hAnsi="Tahoma" w:cs="Tahoma"/>
          <w:sz w:val="24"/>
          <w:szCs w:val="24"/>
        </w:rPr>
        <w:t xml:space="preserve"> </w:t>
      </w:r>
      <w:r w:rsidRPr="00E44641">
        <w:rPr>
          <w:rFonts w:ascii="Tahoma" w:hAnsi="Tahoma" w:cs="Tahoma"/>
          <w:sz w:val="24"/>
          <w:szCs w:val="24"/>
        </w:rPr>
        <w:t xml:space="preserve">including a 2019 case where </w:t>
      </w:r>
      <w:r w:rsidRPr="00E44641">
        <w:rPr>
          <w:rFonts w:ascii="Tahoma" w:hAnsi="Tahoma" w:cs="Tahoma"/>
          <w:sz w:val="24"/>
          <w:szCs w:val="24"/>
        </w:rPr>
        <w:t>just the mother was</w:t>
      </w:r>
      <w:r w:rsidRPr="00E44641">
        <w:rPr>
          <w:rFonts w:ascii="Tahoma" w:hAnsi="Tahoma" w:cs="Tahoma"/>
          <w:sz w:val="24"/>
          <w:szCs w:val="24"/>
        </w:rPr>
        <w:t xml:space="preserve"> found guilty</w:t>
      </w:r>
      <w:r w:rsidRPr="00E44641">
        <w:rPr>
          <w:rFonts w:ascii="Tahoma" w:hAnsi="Tahoma" w:cs="Tahoma"/>
          <w:sz w:val="24"/>
          <w:szCs w:val="24"/>
        </w:rPr>
        <w:t xml:space="preserve"> although the father was an actor in the abuse</w:t>
      </w:r>
      <w:r w:rsidRPr="00E44641">
        <w:rPr>
          <w:rFonts w:ascii="Tahoma" w:hAnsi="Tahoma" w:cs="Tahoma"/>
          <w:sz w:val="24"/>
          <w:szCs w:val="24"/>
        </w:rPr>
        <w:t xml:space="preserve">. She </w:t>
      </w:r>
      <w:r w:rsidRPr="00E44641">
        <w:rPr>
          <w:rFonts w:ascii="Tahoma" w:hAnsi="Tahoma" w:cs="Tahoma"/>
          <w:sz w:val="24"/>
          <w:szCs w:val="24"/>
        </w:rPr>
        <w:t>repeated</w:t>
      </w:r>
      <w:r w:rsidRPr="00E44641">
        <w:rPr>
          <w:rFonts w:ascii="Tahoma" w:hAnsi="Tahoma" w:cs="Tahoma"/>
          <w:sz w:val="24"/>
          <w:szCs w:val="24"/>
        </w:rPr>
        <w:t xml:space="preserve"> the importance of recogni</w:t>
      </w:r>
      <w:r w:rsidRPr="00E44641">
        <w:rPr>
          <w:rFonts w:ascii="Tahoma" w:hAnsi="Tahoma" w:cs="Tahoma"/>
          <w:sz w:val="24"/>
          <w:szCs w:val="24"/>
        </w:rPr>
        <w:t>s</w:t>
      </w:r>
      <w:r w:rsidRPr="00E44641">
        <w:rPr>
          <w:rFonts w:ascii="Tahoma" w:hAnsi="Tahoma" w:cs="Tahoma"/>
          <w:sz w:val="24"/>
          <w:szCs w:val="24"/>
        </w:rPr>
        <w:t>ing FGM as a form of child abuse and discussed the global impact of FGM, noting that it is the fourth leading cause of death for women and girls in Africa. Hoda also addressed the funding gap for FGM prevention, pointing out that only $300 million is received compared to the needed $2.75 billion to end FGM by 2030. She concluded by providing guidance for teachers and professionals on how to spot signs of FGM and the importance of reporting concerns to safeguarding officers.</w:t>
      </w:r>
    </w:p>
    <w:p w14:paraId="0A371B6D" w14:textId="77777777" w:rsidR="00E44641" w:rsidRPr="00E44641" w:rsidRDefault="00E44641" w:rsidP="00E44641">
      <w:pPr>
        <w:ind w:left="-567" w:right="-613"/>
        <w:rPr>
          <w:rFonts w:ascii="Tahoma" w:hAnsi="Tahoma" w:cs="Tahoma"/>
          <w:b/>
          <w:bCs/>
          <w:sz w:val="24"/>
          <w:szCs w:val="24"/>
        </w:rPr>
      </w:pPr>
      <w:r w:rsidRPr="00E44641">
        <w:rPr>
          <w:rFonts w:ascii="Tahoma" w:hAnsi="Tahoma" w:cs="Tahoma"/>
          <w:b/>
          <w:bCs/>
          <w:sz w:val="24"/>
          <w:szCs w:val="24"/>
        </w:rPr>
        <w:t>Empowering Women Against FGM</w:t>
      </w:r>
    </w:p>
    <w:p w14:paraId="7F23E974" w14:textId="006FA283" w:rsidR="00E44641" w:rsidRPr="00E44641" w:rsidRDefault="00E44641" w:rsidP="00E44641">
      <w:pPr>
        <w:ind w:left="-567" w:right="-613"/>
        <w:rPr>
          <w:rFonts w:ascii="Tahoma" w:hAnsi="Tahoma" w:cs="Tahoma"/>
          <w:sz w:val="24"/>
          <w:szCs w:val="24"/>
        </w:rPr>
      </w:pPr>
      <w:r w:rsidRPr="00E44641">
        <w:rPr>
          <w:rFonts w:ascii="Tahoma" w:hAnsi="Tahoma" w:cs="Tahoma"/>
          <w:sz w:val="24"/>
          <w:szCs w:val="24"/>
        </w:rPr>
        <w:t xml:space="preserve">The meeting began with a powerful presentation by Hoda, who shared her personal experiences with FGM and discussed the importance of education in combating this practice. The discussion touched on the need to empower young people to respect and understand their bodies, as well as the challenges of changing deeply ingrained cultural norms. </w:t>
      </w:r>
    </w:p>
    <w:p w14:paraId="7F795029" w14:textId="77777777" w:rsidR="007F3215" w:rsidRPr="00E44641" w:rsidRDefault="007F3215" w:rsidP="00E44641">
      <w:pPr>
        <w:ind w:left="-567" w:right="-613"/>
        <w:rPr>
          <w:rFonts w:ascii="Tahoma" w:hAnsi="Tahoma" w:cs="Tahoma"/>
          <w:sz w:val="24"/>
          <w:szCs w:val="24"/>
        </w:rPr>
      </w:pPr>
    </w:p>
    <w:sectPr w:rsidR="007F3215" w:rsidRPr="00E446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41"/>
    <w:rsid w:val="007F3215"/>
    <w:rsid w:val="00930220"/>
    <w:rsid w:val="00A233EC"/>
    <w:rsid w:val="00E446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078BE"/>
  <w15:chartTrackingRefBased/>
  <w15:docId w15:val="{8F20261C-6999-45B4-BEB2-7C39B4811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22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3626</Characters>
  <Application>Microsoft Office Word</Application>
  <DocSecurity>0</DocSecurity>
  <Lines>30</Lines>
  <Paragraphs>8</Paragraphs>
  <ScaleCrop>false</ScaleCrop>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Slatter</dc:creator>
  <cp:keywords/>
  <dc:description/>
  <cp:lastModifiedBy>Jane Slatter</cp:lastModifiedBy>
  <cp:revision>1</cp:revision>
  <dcterms:created xsi:type="dcterms:W3CDTF">2025-11-13T16:38:00Z</dcterms:created>
  <dcterms:modified xsi:type="dcterms:W3CDTF">2025-11-13T16:46:00Z</dcterms:modified>
</cp:coreProperties>
</file>